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03" w:rsidRPr="005977D6" w:rsidRDefault="00B02403" w:rsidP="00B02403">
      <w:pPr>
        <w:widowControl/>
        <w:shd w:val="clear" w:color="auto" w:fill="FFFFFF"/>
        <w:jc w:val="center"/>
        <w:rPr>
          <w:rStyle w:val="a4"/>
          <w:rFonts w:ascii="宋体" w:hAnsi="宋体" w:hint="eastAsia"/>
          <w:bCs w:val="0"/>
          <w:color w:val="000000"/>
          <w:sz w:val="30"/>
          <w:szCs w:val="30"/>
        </w:rPr>
      </w:pPr>
      <w:r w:rsidRPr="005977D6">
        <w:rPr>
          <w:rStyle w:val="a4"/>
          <w:rFonts w:ascii="宋体" w:hAnsi="宋体" w:hint="eastAsia"/>
          <w:bCs w:val="0"/>
          <w:color w:val="000000"/>
          <w:sz w:val="30"/>
          <w:szCs w:val="30"/>
        </w:rPr>
        <w:t>前置学历清查办法</w:t>
      </w:r>
    </w:p>
    <w:p w:rsidR="00B02403" w:rsidRPr="005977D6" w:rsidRDefault="00B02403" w:rsidP="00B02403">
      <w:pPr>
        <w:ind w:firstLineChars="200" w:firstLine="600"/>
        <w:rPr>
          <w:rFonts w:ascii="宋体" w:hAnsi="宋体"/>
          <w:sz w:val="30"/>
          <w:szCs w:val="30"/>
        </w:rPr>
      </w:pPr>
      <w:r w:rsidRPr="005977D6">
        <w:rPr>
          <w:rFonts w:ascii="宋体" w:hAnsi="宋体" w:hint="eastAsia"/>
          <w:sz w:val="30"/>
          <w:szCs w:val="30"/>
        </w:rPr>
        <w:t>一、学员自行进行前置学历查询结果办理方式</w:t>
      </w:r>
    </w:p>
    <w:p w:rsidR="00B02403" w:rsidRPr="005977D6" w:rsidRDefault="00B02403" w:rsidP="00B02403">
      <w:pPr>
        <w:ind w:firstLineChars="200" w:firstLine="600"/>
        <w:rPr>
          <w:rFonts w:ascii="宋体" w:hAnsi="宋体" w:hint="eastAsia"/>
          <w:sz w:val="30"/>
          <w:szCs w:val="30"/>
        </w:rPr>
      </w:pPr>
      <w:r w:rsidRPr="005977D6">
        <w:rPr>
          <w:rFonts w:ascii="宋体" w:hAnsi="宋体" w:hint="eastAsia"/>
          <w:sz w:val="30"/>
          <w:szCs w:val="30"/>
        </w:rPr>
        <w:t>（一）网上办理方式（2001年以后的学历证书）：学生登录</w:t>
      </w:r>
      <w:hyperlink r:id="rId4" w:history="1">
        <w:r w:rsidRPr="005977D6">
          <w:rPr>
            <w:rStyle w:val="a3"/>
            <w:rFonts w:ascii="宋体" w:hAnsi="宋体" w:hint="eastAsia"/>
            <w:sz w:val="30"/>
            <w:szCs w:val="30"/>
          </w:rPr>
          <w:t>http://www.chsi.com.cn/</w:t>
        </w:r>
      </w:hyperlink>
      <w:r w:rsidRPr="005977D6">
        <w:rPr>
          <w:rFonts w:ascii="宋体" w:hAnsi="宋体" w:hint="eastAsia"/>
          <w:sz w:val="30"/>
          <w:szCs w:val="30"/>
        </w:rPr>
        <w:t>进入零散查询，发送短信获取查询码。填写证书编号；姓名；查询码。打印学历查询结果。</w:t>
      </w:r>
      <w:r w:rsidRPr="00230331">
        <w:rPr>
          <w:rFonts w:ascii="宋体" w:hAnsi="宋体" w:hint="eastAsia"/>
          <w:sz w:val="30"/>
          <w:szCs w:val="30"/>
        </w:rPr>
        <w:t>认证报告交到成教院学籍管理部。</w:t>
      </w:r>
    </w:p>
    <w:p w:rsidR="00B02403" w:rsidRPr="005977D6" w:rsidRDefault="00B02403" w:rsidP="00B02403">
      <w:pPr>
        <w:ind w:firstLineChars="200" w:firstLine="600"/>
        <w:rPr>
          <w:rFonts w:ascii="宋体" w:hAnsi="宋体" w:hint="eastAsia"/>
          <w:sz w:val="30"/>
          <w:szCs w:val="30"/>
        </w:rPr>
      </w:pPr>
      <w:r w:rsidRPr="005977D6">
        <w:rPr>
          <w:rFonts w:ascii="宋体" w:hAnsi="宋体" w:hint="eastAsia"/>
          <w:sz w:val="30"/>
          <w:szCs w:val="30"/>
        </w:rPr>
        <w:t>（二）现场办理方式（2001年以前学历证书或无法网上查询的证书）：持身份证原件，毕业证书，（如若毕业证书遗失持毕业证明书）到南宁市高新区总部路3号南宁国家高新区大学生创业基地4楼（南宁—东盟企业总部基地二期9栋401室）广西大学生就业服务中心开具学历认证报告0771-5320961,0771-3839583。认证报告交到成教院学籍管理部。</w:t>
      </w:r>
    </w:p>
    <w:p w:rsidR="00B02403" w:rsidRPr="005977D6" w:rsidRDefault="00B02403" w:rsidP="00B02403">
      <w:pPr>
        <w:ind w:firstLineChars="200" w:firstLine="600"/>
        <w:rPr>
          <w:rFonts w:ascii="宋体" w:hAnsi="宋体" w:hint="eastAsia"/>
          <w:sz w:val="30"/>
          <w:szCs w:val="30"/>
        </w:rPr>
      </w:pPr>
      <w:r w:rsidRPr="005977D6">
        <w:rPr>
          <w:rFonts w:ascii="宋体" w:hAnsi="宋体" w:hint="eastAsia"/>
          <w:sz w:val="30"/>
          <w:szCs w:val="30"/>
        </w:rPr>
        <w:t>二、前置学历审查不通过的办理方法</w:t>
      </w:r>
    </w:p>
    <w:p w:rsidR="00B02403" w:rsidRPr="005977D6" w:rsidRDefault="00B02403" w:rsidP="00B02403">
      <w:pPr>
        <w:ind w:firstLineChars="200" w:firstLine="600"/>
        <w:rPr>
          <w:rFonts w:ascii="宋体" w:hAnsi="宋体" w:hint="eastAsia"/>
          <w:sz w:val="30"/>
          <w:szCs w:val="30"/>
        </w:rPr>
      </w:pPr>
      <w:r w:rsidRPr="005977D6">
        <w:rPr>
          <w:rFonts w:ascii="宋体" w:hAnsi="宋体" w:hint="eastAsia"/>
          <w:sz w:val="30"/>
          <w:szCs w:val="30"/>
        </w:rPr>
        <w:t>（一）专科毕业后学生更改个人信息无法通过前置学历认证：原信息的学历查询结果或学历认证报告、原信息的学历、公安局开具的更改信息证明(更改身份证号开具身份证变更证明、更改姓名开具户籍证明)、更改后身份证、户口本。站点核对后的材料扫描电子档发学籍管理wycjxj@qq.com邮箱，同时复印2份加盖站点公章签站点审核人姓名寄送学校。</w:t>
      </w:r>
    </w:p>
    <w:p w:rsidR="00B02403" w:rsidRDefault="00B02403" w:rsidP="00B02403">
      <w:pPr>
        <w:ind w:firstLineChars="200" w:firstLine="600"/>
        <w:rPr>
          <w:rFonts w:ascii="宋体" w:hAnsi="宋体" w:hint="eastAsia"/>
        </w:rPr>
      </w:pPr>
      <w:r w:rsidRPr="005977D6">
        <w:rPr>
          <w:rFonts w:ascii="宋体" w:hAnsi="宋体" w:hint="eastAsia"/>
          <w:sz w:val="30"/>
          <w:szCs w:val="30"/>
        </w:rPr>
        <w:t>（二）专科学历信息有误导致无法通过前置学历认证：学生自行联系专科毕业院样进行勘误。</w:t>
      </w:r>
    </w:p>
    <w:p w:rsidR="00B02403" w:rsidRDefault="00B02403" w:rsidP="00B02403">
      <w:pPr>
        <w:rPr>
          <w:rFonts w:ascii="黑体" w:eastAsia="黑体" w:hAnsi="宋体"/>
          <w:b/>
          <w:color w:val="000000"/>
          <w:sz w:val="32"/>
        </w:rPr>
        <w:sectPr w:rsidR="00B02403" w:rsidSect="00E65AA3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B02403" w:rsidRPr="00230331" w:rsidRDefault="00B02403" w:rsidP="00B02403">
      <w:pPr>
        <w:tabs>
          <w:tab w:val="left" w:pos="2940"/>
          <w:tab w:val="center" w:pos="6979"/>
        </w:tabs>
        <w:jc w:val="center"/>
        <w:rPr>
          <w:rFonts w:ascii="黑体" w:eastAsia="黑体" w:hAnsi="宋体" w:hint="eastAsia"/>
          <w:color w:val="000000"/>
          <w:sz w:val="32"/>
          <w:szCs w:val="32"/>
        </w:rPr>
      </w:pPr>
      <w:r w:rsidRPr="00DD472A">
        <w:rPr>
          <w:rFonts w:ascii="黑体" w:eastAsia="黑体" w:hAnsi="宋体" w:hint="eastAsia"/>
          <w:color w:val="000000"/>
          <w:sz w:val="32"/>
          <w:szCs w:val="32"/>
        </w:rPr>
        <w:lastRenderedPageBreak/>
        <w:t>教育部反馈复查专科的本科学历注册数据登记表（</w:t>
      </w:r>
      <w:r w:rsidRPr="00E65AA3">
        <w:rPr>
          <w:rFonts w:ascii="宋体" w:hAnsi="宋体" w:hint="eastAsia"/>
          <w:sz w:val="32"/>
          <w:szCs w:val="32"/>
        </w:rPr>
        <w:t>XX点</w:t>
      </w:r>
      <w:r w:rsidRPr="00DD472A">
        <w:rPr>
          <w:sz w:val="32"/>
          <w:szCs w:val="32"/>
        </w:rPr>
        <w:t>）</w:t>
      </w:r>
    </w:p>
    <w:p w:rsidR="00B02403" w:rsidRDefault="00B02403" w:rsidP="00B02403">
      <w:pPr>
        <w:rPr>
          <w:rFonts w:ascii="仿宋_GB2312" w:eastAsia="仿宋_GB2312" w:hint="eastAsia"/>
          <w:color w:val="000000"/>
          <w:kern w:val="0"/>
          <w:sz w:val="24"/>
        </w:rPr>
      </w:pPr>
    </w:p>
    <w:p w:rsidR="00B02403" w:rsidRDefault="00B02403" w:rsidP="00B02403">
      <w:pPr>
        <w:ind w:firstLineChars="300" w:firstLine="720"/>
      </w:pPr>
      <w:r w:rsidRPr="001B42B8">
        <w:rPr>
          <w:rFonts w:ascii="仿宋_GB2312" w:eastAsia="仿宋_GB2312" w:hint="eastAsia"/>
          <w:color w:val="000000"/>
          <w:kern w:val="0"/>
          <w:sz w:val="24"/>
        </w:rPr>
        <w:t xml:space="preserve">              填表人：             联系电话：                   填表日期：</w:t>
      </w:r>
      <w:r>
        <w:rPr>
          <w:rFonts w:ascii="仿宋_GB2312" w:eastAsia="仿宋_GB2312" w:hint="eastAsia"/>
          <w:color w:val="000000"/>
          <w:kern w:val="0"/>
          <w:sz w:val="24"/>
        </w:rPr>
        <w:t xml:space="preserve">     年   月  日</w:t>
      </w:r>
    </w:p>
    <w:tbl>
      <w:tblPr>
        <w:tblW w:w="12632" w:type="dxa"/>
        <w:jc w:val="center"/>
        <w:tblInd w:w="-748" w:type="dxa"/>
        <w:tblLayout w:type="fixed"/>
        <w:tblLook w:val="0000"/>
      </w:tblPr>
      <w:tblGrid>
        <w:gridCol w:w="347"/>
        <w:gridCol w:w="2159"/>
        <w:gridCol w:w="1982"/>
        <w:gridCol w:w="1384"/>
        <w:gridCol w:w="845"/>
        <w:gridCol w:w="900"/>
        <w:gridCol w:w="720"/>
        <w:gridCol w:w="1260"/>
        <w:gridCol w:w="1080"/>
        <w:gridCol w:w="1260"/>
        <w:gridCol w:w="695"/>
      </w:tblGrid>
      <w:tr w:rsidR="00B02403" w:rsidRPr="00CE7675" w:rsidTr="00E42D34">
        <w:trPr>
          <w:trHeight w:val="454"/>
          <w:jc w:val="center"/>
        </w:trPr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B42B8">
              <w:rPr>
                <w:rFonts w:ascii="仿宋_GB2312" w:eastAsia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ind w:firstLineChars="2100" w:firstLine="504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专科学历</w:t>
            </w:r>
            <w:r w:rsidRPr="001B42B8">
              <w:rPr>
                <w:rFonts w:ascii="仿宋_GB2312" w:eastAsia="仿宋_GB2312" w:hint="eastAsia"/>
                <w:color w:val="000000"/>
                <w:kern w:val="0"/>
                <w:sz w:val="24"/>
              </w:rPr>
              <w:t>信息</w:t>
            </w:r>
          </w:p>
        </w:tc>
      </w:tr>
      <w:tr w:rsidR="00B02403" w:rsidRPr="00CE7675" w:rsidTr="00E42D34">
        <w:trPr>
          <w:trHeight w:val="454"/>
          <w:jc w:val="center"/>
        </w:trPr>
        <w:tc>
          <w:tcPr>
            <w:tcW w:w="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B42B8">
              <w:rPr>
                <w:rFonts w:ascii="仿宋_GB2312" w:eastAsia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专科毕业</w:t>
            </w:r>
            <w:r w:rsidRPr="001B42B8">
              <w:rPr>
                <w:rFonts w:ascii="仿宋_GB2312" w:eastAsia="仿宋_GB2312" w:hint="eastAsia"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专科毕业</w:t>
            </w:r>
            <w:r w:rsidRPr="001B42B8">
              <w:rPr>
                <w:rFonts w:ascii="仿宋_GB2312" w:eastAsia="仿宋_GB2312" w:hint="eastAsia"/>
                <w:color w:val="000000"/>
                <w:kern w:val="0"/>
                <w:sz w:val="24"/>
              </w:rPr>
              <w:t>院校名称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1B42B8">
              <w:rPr>
                <w:rFonts w:ascii="仿宋_GB2312" w:eastAsia="仿宋_GB2312" w:hint="eastAsia"/>
                <w:color w:val="000000"/>
                <w:kern w:val="0"/>
                <w:sz w:val="24"/>
              </w:rPr>
              <w:t>入学</w:t>
            </w:r>
          </w:p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B42B8">
              <w:rPr>
                <w:rFonts w:ascii="仿宋_GB2312" w:eastAsia="仿宋_GB2312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预计</w:t>
            </w:r>
            <w:r w:rsidRPr="001B42B8">
              <w:rPr>
                <w:rFonts w:ascii="仿宋_GB2312" w:eastAsia="仿宋_GB2312" w:hint="eastAsia"/>
                <w:color w:val="000000"/>
                <w:kern w:val="0"/>
                <w:sz w:val="24"/>
              </w:rPr>
              <w:t>毕业</w:t>
            </w:r>
          </w:p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1B42B8">
              <w:rPr>
                <w:rFonts w:ascii="仿宋_GB2312" w:eastAsia="仿宋_GB2312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学习</w:t>
            </w:r>
          </w:p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是否已签写承诺书</w:t>
            </w: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备注</w:t>
            </w:r>
          </w:p>
        </w:tc>
      </w:tr>
      <w:tr w:rsidR="00B02403" w:rsidRPr="00CE7675" w:rsidTr="00E42D34">
        <w:trPr>
          <w:trHeight w:val="460"/>
          <w:jc w:val="center"/>
        </w:trPr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2403" w:rsidRPr="000E5D62" w:rsidRDefault="00B02403" w:rsidP="00E42D34">
            <w:pPr>
              <w:rPr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B02403" w:rsidRPr="00CE7675" w:rsidTr="00E42D34">
        <w:trPr>
          <w:trHeight w:val="46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2403" w:rsidRPr="00481BED" w:rsidRDefault="00B02403" w:rsidP="00E42D34">
            <w:pPr>
              <w:rPr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02403" w:rsidRPr="00CE7675" w:rsidTr="00E42D34">
        <w:trPr>
          <w:trHeight w:val="46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2403" w:rsidRPr="00481BED" w:rsidRDefault="00B02403" w:rsidP="00E42D34">
            <w:pPr>
              <w:rPr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02403" w:rsidRPr="00CE7675" w:rsidTr="00E42D34">
        <w:trPr>
          <w:trHeight w:val="46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2403" w:rsidRPr="00481BED" w:rsidRDefault="00B02403" w:rsidP="00E42D34">
            <w:pPr>
              <w:rPr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02403" w:rsidRPr="00CE7675" w:rsidTr="00E42D34">
        <w:trPr>
          <w:trHeight w:val="46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2403" w:rsidRPr="00481BED" w:rsidRDefault="00B02403" w:rsidP="00E42D34">
            <w:pPr>
              <w:rPr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02403" w:rsidRPr="00CE7675" w:rsidTr="00E42D34">
        <w:trPr>
          <w:trHeight w:val="46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02403" w:rsidRPr="00481BED" w:rsidRDefault="00B02403" w:rsidP="00E42D34">
            <w:pPr>
              <w:rPr>
                <w:color w:val="000000"/>
                <w:sz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1B42B8" w:rsidRDefault="00B02403" w:rsidP="00E42D34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403" w:rsidRPr="00CE7675" w:rsidRDefault="00B02403" w:rsidP="00E42D3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B02403" w:rsidRPr="00230331" w:rsidRDefault="00B02403" w:rsidP="00B02403">
      <w:pPr>
        <w:ind w:right="600" w:firstLine="480"/>
        <w:rPr>
          <w:rFonts w:ascii="仿宋_GB2312" w:eastAsia="仿宋_GB2312" w:hint="eastAsia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注册-</w:t>
      </w:r>
      <w:r w:rsidRPr="001C3126">
        <w:rPr>
          <w:rFonts w:ascii="仿宋_GB2312" w:eastAsia="仿宋_GB2312" w:hint="eastAsia"/>
          <w:color w:val="000000"/>
          <w:kern w:val="0"/>
          <w:sz w:val="24"/>
        </w:rPr>
        <w:t>专科复查；</w:t>
      </w:r>
    </w:p>
    <w:p w:rsidR="002449FC" w:rsidRDefault="002449FC"/>
    <w:sectPr w:rsidR="002449FC" w:rsidSect="00E65AA3">
      <w:pgSz w:w="16838" w:h="11906" w:orient="landscape"/>
      <w:pgMar w:top="1418" w:right="1440" w:bottom="1418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2403"/>
    <w:rsid w:val="002449FC"/>
    <w:rsid w:val="00B0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03"/>
    <w:pPr>
      <w:widowControl w:val="0"/>
      <w:jc w:val="both"/>
    </w:pPr>
    <w:rPr>
      <w:rFonts w:ascii="Wingdings 2" w:eastAsia="宋体" w:hAnsi="Wingdings 2" w:cs="Wingdings 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2403"/>
    <w:rPr>
      <w:color w:val="0000FF"/>
      <w:u w:val="single"/>
    </w:rPr>
  </w:style>
  <w:style w:type="character" w:styleId="a4">
    <w:name w:val="Strong"/>
    <w:basedOn w:val="a0"/>
    <w:qFormat/>
    <w:rsid w:val="00B024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si.com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2017-09-15T07:51:00Z</dcterms:created>
  <dcterms:modified xsi:type="dcterms:W3CDTF">2017-09-15T07:52:00Z</dcterms:modified>
</cp:coreProperties>
</file>